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TENANT REFERENCE LETTER</w:t>
      </w:r>
    </w:p>
    <w:p/>
    <w:p/>
    <w:p>
      <w:r>
        <w:rPr>
          <w:b w:val="0"/>
          <w:sz w:val="20"/>
        </w:rPr>
        <w:t>To Whom It May Concern,</w:t>
      </w:r>
    </w:p>
    <w:p/>
    <w:p>
      <w:r>
        <w:rPr>
          <w:b w:val="0"/>
          <w:sz w:val="20"/>
        </w:rPr>
        <w:t>This letter serves as a reference for the tenant detailed below who has leased property from the undersigned Landlord. The information provided herein reflects the tenancy history, conduct, and obligations observed during the tenancy period.</w:t>
      </w:r>
    </w:p>
    <w:p/>
    <w:p/>
    <w:p>
      <w:r>
        <w:rPr>
          <w:b/>
          <w:sz w:val="20"/>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Current Address: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Leased Property Details:</w:t>
      </w:r>
    </w:p>
    <w:p>
      <w:r>
        <w:rPr>
          <w:b w:val="0"/>
          <w:sz w:val="20"/>
        </w:rPr>
        <w:t>Address of Property: _________________________________________________</w:t>
      </w:r>
    </w:p>
    <w:p>
      <w:r>
        <w:rPr>
          <w:b w:val="0"/>
          <w:sz w:val="20"/>
        </w:rPr>
        <w:t>Type of Property (e.g. Apartment, House): ______________________________</w:t>
      </w:r>
    </w:p>
    <w:p>
      <w:r>
        <w:rPr>
          <w:b w:val="0"/>
          <w:sz w:val="20"/>
        </w:rPr>
        <w:t>Lease Start Date: _____________________________________________________</w:t>
      </w:r>
    </w:p>
    <w:p>
      <w:r>
        <w:rPr>
          <w:b w:val="0"/>
          <w:sz w:val="20"/>
        </w:rPr>
        <w:t>Lease End Date: _______________________________________________________</w:t>
      </w:r>
    </w:p>
    <w:p>
      <w:r>
        <w:rPr>
          <w:b w:val="0"/>
          <w:sz w:val="20"/>
        </w:rPr>
        <w:t>Rental Amount (AUD per week/month): ___________________________________</w:t>
      </w:r>
    </w:p>
    <w:p/>
    <w:p>
      <w:r>
        <w:rPr>
          <w:b/>
          <w:sz w:val="20"/>
        </w:rPr>
        <w:t>Tenancy Conduct:</w:t>
      </w:r>
    </w:p>
    <w:p>
      <w:r>
        <w:rPr>
          <w:b w:val="0"/>
          <w:sz w:val="20"/>
        </w:rPr>
        <w:t>The Tenant has maintained the property in a clean and tidy condition and has complied with all terms and conditions of the lease agreement. All rent payments were made punctually and in full without requiring reminders or interventions.</w:t>
      </w:r>
    </w:p>
    <w:p/>
    <w:p>
      <w:r>
        <w:rPr>
          <w:b w:val="0"/>
          <w:sz w:val="20"/>
        </w:rPr>
        <w:t>The Tenant has respected the neighbours and community rules, causing no disturbances or complaints during the tenancy. The Tenant promptly reported any maintenance issues and allowed access for necessary repairs or inspections as per the lease agreement.</w:t>
      </w:r>
    </w:p>
    <w:p/>
    <w:p>
      <w:r>
        <w:rPr>
          <w:b/>
          <w:sz w:val="20"/>
        </w:rPr>
        <w:t>Rental Payment History:</w:t>
      </w:r>
    </w:p>
    <w:p>
      <w:r>
        <w:rPr>
          <w:b w:val="0"/>
          <w:sz w:val="20"/>
        </w:rPr>
        <w:t>Rent payments were consistently received on or before the due date throughout the tenancy period. No rent arrears or breaches related to payment obligations were recorded.</w:t>
      </w:r>
    </w:p>
    <w:p/>
    <w:p>
      <w:r>
        <w:rPr>
          <w:b/>
          <w:sz w:val="20"/>
        </w:rPr>
        <w:t>Property Condition at End of Tenancy:</w:t>
      </w:r>
    </w:p>
    <w:p>
      <w:r>
        <w:rPr>
          <w:b w:val="0"/>
          <w:sz w:val="20"/>
        </w:rPr>
        <w:t>At the conclusion of the tenancy, the property was returned in good condition, considering reasonable wear and tear. No significant damages or breaches requiring additional repair costs were observed.</w:t>
      </w:r>
    </w:p>
    <w:p/>
    <w:p>
      <w:r>
        <w:rPr>
          <w:b/>
          <w:sz w:val="20"/>
        </w:rPr>
        <w:t>Legal Compliance and Dispute Resolution:</w:t>
      </w:r>
    </w:p>
    <w:p>
      <w:r>
        <w:rPr>
          <w:b w:val="0"/>
          <w:sz w:val="20"/>
        </w:rPr>
        <w:t>This reference letter is provided in accordance with Australian tenancy laws and regulations. Any disputes arising from tenancy matters are subject to resolution through the relevant state or territory Residential Tenancy Tribunal or equivalent authority.</w:t>
      </w:r>
    </w:p>
    <w:p/>
    <w:p>
      <w:r>
        <w:rPr>
          <w:b/>
          <w:sz w:val="20"/>
        </w:rPr>
        <w:t>Landlord Contact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val="0"/>
          <w:sz w:val="20"/>
        </w:rPr>
        <w:t>I declare that the information provided in this reference letter is true and correct to the best of my knowledge and belief. This letter is provided without any obligation and is not intended to create any legal liability.</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https://legaltemplates-au.com/landlord-tenant-reference-letter/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andlord-tenant-referen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