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GRANNY FLAT INTEREST AGREEMENT</w:t>
      </w:r>
    </w:p>
    <w:p/>
    <w:p>
      <w:r>
        <w:rPr>
          <w:b/>
          <w:sz w:val="20"/>
        </w:rPr>
        <w:t>PARTIES:</w:t>
      </w:r>
    </w:p>
    <w:p>
      <w:r>
        <w:rPr>
          <w:b w:val="0"/>
          <w:sz w:val="20"/>
        </w:rPr>
        <w:t>Owner: ________________________________________________________________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r>
        <w:rPr>
          <w:b w:val="0"/>
          <w:sz w:val="20"/>
        </w:rPr>
        <w:t>Granny Flat Occupier: __________________________________________________</w:t>
      </w:r>
    </w:p>
    <w:p>
      <w:r>
        <w:rPr>
          <w:b w:val="0"/>
          <w:sz w:val="20"/>
        </w:rPr>
        <w:t>Address (if different): _________________________________________________</w:t>
      </w:r>
    </w:p>
    <w:p>
      <w:r>
        <w:rPr>
          <w:b w:val="0"/>
          <w:sz w:val="20"/>
        </w:rPr>
        <w:t>Contact Number: _______________________________________________________</w:t>
      </w:r>
    </w:p>
    <w:p/>
    <w:p/>
    <w:p>
      <w:r>
        <w:rPr>
          <w:b/>
          <w:sz w:val="22"/>
        </w:rPr>
        <w:t>BACKGROUND</w:t>
      </w:r>
    </w:p>
    <w:p>
      <w:r>
        <w:rPr>
          <w:b w:val="0"/>
          <w:sz w:val="20"/>
        </w:rPr>
        <w:t>A. The Owner is the registered proprietor of the land and dwelling located at:</w:t>
      </w:r>
    </w:p>
    <w:p>
      <w:r>
        <w:rPr>
          <w:b w:val="0"/>
          <w:sz w:val="20"/>
        </w:rPr>
        <w:t xml:space="preserve">   _____________________________________________________________________</w:t>
      </w:r>
    </w:p>
    <w:p>
      <w:r>
        <w:rPr>
          <w:b w:val="0"/>
          <w:sz w:val="20"/>
        </w:rPr>
        <w:t>B. The Owner agrees to grant the Occupier an interest in the granny flat located on the property described above, on the terms set out in this Agreement.</w:t>
      </w:r>
    </w:p>
    <w:p/>
    <w:p/>
    <w:p>
      <w:r>
        <w:rPr>
          <w:b/>
          <w:sz w:val="22"/>
        </w:rPr>
        <w:t>AGREEMENT</w:t>
      </w:r>
    </w:p>
    <w:p>
      <w:r>
        <w:rPr>
          <w:b w:val="0"/>
          <w:sz w:val="20"/>
        </w:rPr>
        <w:t>1. DEFINITIONS</w:t>
      </w:r>
    </w:p>
    <w:p>
      <w:r>
        <w:rPr>
          <w:b w:val="0"/>
          <w:sz w:val="20"/>
        </w:rPr>
        <w:t>In this Agreement, unless the context requires otherwise:</w:t>
      </w:r>
    </w:p>
    <w:p>
      <w:r>
        <w:rPr>
          <w:b w:val="0"/>
          <w:sz w:val="20"/>
        </w:rPr>
        <w:t>‘Granny Flat’ means the self-contained secondary dwelling located on the Owner’s property.</w:t>
      </w:r>
    </w:p>
    <w:p>
      <w:r>
        <w:rPr>
          <w:b w:val="0"/>
          <w:sz w:val="20"/>
        </w:rPr>
        <w:t>‘Interest’ means the right granted to the Occupier to occupy and use the Granny Flat under this Agreement.</w:t>
      </w:r>
    </w:p>
    <w:p/>
    <w:p>
      <w:r>
        <w:rPr>
          <w:b w:val="0"/>
          <w:sz w:val="20"/>
        </w:rPr>
        <w:t>2. GRANT OF INTEREST</w:t>
      </w:r>
    </w:p>
    <w:p>
      <w:r>
        <w:rPr>
          <w:b w:val="0"/>
          <w:sz w:val="20"/>
        </w:rPr>
        <w:t>The Owner grants to the Occupier a non-transferable, non-assignable interest in the Granny Flat for residential purposes only, subject to the terms and conditions of this Agreement.</w:t>
      </w:r>
    </w:p>
    <w:p/>
    <w:p>
      <w:r>
        <w:rPr>
          <w:b w:val="0"/>
          <w:sz w:val="20"/>
        </w:rPr>
        <w:t>3. TERM OF AGREEMENT</w:t>
      </w:r>
    </w:p>
    <w:p>
      <w:r>
        <w:rPr>
          <w:b w:val="0"/>
          <w:sz w:val="20"/>
        </w:rPr>
        <w:t>This Agreement shall commence upon execution by both parties and shall continue:</w:t>
      </w:r>
    </w:p>
    <w:p>
      <w:r>
        <w:rPr>
          <w:b w:val="0"/>
          <w:sz w:val="20"/>
        </w:rPr>
        <w:t xml:space="preserve">   (a) for a fixed term of __________________ years; or</w:t>
      </w:r>
    </w:p>
    <w:p>
      <w:r>
        <w:rPr>
          <w:b w:val="0"/>
          <w:sz w:val="20"/>
        </w:rPr>
        <w:t xml:space="preserve">   (b) until terminated by either party in accordance with this Agreement.</w:t>
      </w:r>
    </w:p>
    <w:p/>
    <w:p>
      <w:r>
        <w:rPr>
          <w:b w:val="0"/>
          <w:sz w:val="20"/>
        </w:rPr>
        <w:t>4. OCCUPATION AND USE</w:t>
      </w:r>
    </w:p>
    <w:p>
      <w:r>
        <w:rPr>
          <w:b w:val="0"/>
          <w:sz w:val="20"/>
        </w:rPr>
        <w:t>4.1 The Occupier agrees to reside in the Granny Flat as their principal place of residence.</w:t>
      </w:r>
    </w:p>
    <w:p>
      <w:r>
        <w:rPr>
          <w:b w:val="0"/>
          <w:sz w:val="20"/>
        </w:rPr>
        <w:t>4.2 The Occupier shall not use the Granny Flat for any commercial or business purposes without prior written consent from the Owner.</w:t>
      </w:r>
    </w:p>
    <w:p>
      <w:r>
        <w:rPr>
          <w:b w:val="0"/>
          <w:sz w:val="20"/>
        </w:rPr>
        <w:t>4.3 The Occupier shall maintain the Granny Flat in a clean and tidy condition and shall be responsible for reasonable day-to-day upkeep.</w:t>
      </w:r>
    </w:p>
    <w:p/>
    <w:p>
      <w:r>
        <w:rPr>
          <w:b w:val="0"/>
          <w:sz w:val="20"/>
        </w:rPr>
        <w:t>5. PAYMENT</w:t>
      </w:r>
    </w:p>
    <w:p>
      <w:r>
        <w:rPr>
          <w:b w:val="0"/>
          <w:sz w:val="20"/>
        </w:rPr>
        <w:t>5.1 The Occupier shall pay to the Owner the sum of $____________ per _______________ (specify period, e.g., week/month) as a license fee.</w:t>
      </w:r>
    </w:p>
    <w:p>
      <w:r>
        <w:rPr>
          <w:b w:val="0"/>
          <w:sz w:val="20"/>
        </w:rPr>
        <w:t>5.2 Payments shall be made in advance on the _______________ day of each _______________.</w:t>
      </w:r>
    </w:p>
    <w:p>
      <w:r>
        <w:rPr>
          <w:b w:val="0"/>
          <w:sz w:val="20"/>
        </w:rPr>
        <w:t>5.3 The Owner may review and adjust the license fee annually, providing the Occupier with at least 30 days’ written notice.</w:t>
      </w:r>
    </w:p>
    <w:p/>
    <w:p>
      <w:r>
        <w:rPr>
          <w:b w:val="0"/>
          <w:sz w:val="20"/>
        </w:rPr>
        <w:t>6. UTILITIES AND SERVICES</w:t>
      </w:r>
    </w:p>
    <w:p>
      <w:r>
        <w:rPr>
          <w:b w:val="0"/>
          <w:sz w:val="20"/>
        </w:rPr>
        <w:t>6.1 The Occupier shall be responsible for payment of the following utilities and services: ________________________________________________________.</w:t>
      </w:r>
    </w:p>
    <w:p>
      <w:r>
        <w:rPr>
          <w:b w:val="0"/>
          <w:sz w:val="20"/>
        </w:rPr>
        <w:t>6.2 The Owner shall be responsible for payment of the following utilities and services: _______________________________________________________.</w:t>
      </w:r>
    </w:p>
    <w:p/>
    <w:p>
      <w:r>
        <w:rPr>
          <w:b w:val="0"/>
          <w:sz w:val="20"/>
        </w:rPr>
        <w:t>7. MAINTENANCE AND REPAIRS</w:t>
      </w:r>
    </w:p>
    <w:p>
      <w:r>
        <w:rPr>
          <w:b w:val="0"/>
          <w:sz w:val="20"/>
        </w:rPr>
        <w:t>7.1 The Owner shall maintain the structural integrity and major systems of the Granny Flat, including plumbing, electrical, and roofing.</w:t>
      </w:r>
    </w:p>
    <w:p>
      <w:r>
        <w:rPr>
          <w:b w:val="0"/>
          <w:sz w:val="20"/>
        </w:rPr>
        <w:t>7.2 The Occupier shall promptly notify the Owner of any damage, defect, or repair needed.</w:t>
      </w:r>
    </w:p>
    <w:p>
      <w:r>
        <w:rPr>
          <w:b w:val="0"/>
          <w:sz w:val="20"/>
        </w:rPr>
        <w:t>7.3 The Occupier shall be responsible for damage caused by their negligence or misuse.</w:t>
      </w:r>
    </w:p>
    <w:p/>
    <w:p>
      <w:r>
        <w:rPr>
          <w:b w:val="0"/>
          <w:sz w:val="20"/>
        </w:rPr>
        <w:t>8. ALTERATIONS AND IMPROVEMENTS</w:t>
      </w:r>
    </w:p>
    <w:p>
      <w:r>
        <w:rPr>
          <w:b w:val="0"/>
          <w:sz w:val="20"/>
        </w:rPr>
        <w:t>The Occupier shall not make any structural alterations, additions, or improvements to the Granny Flat without the prior written consent of the Owner.</w:t>
      </w:r>
    </w:p>
    <w:p/>
    <w:p>
      <w:r>
        <w:rPr>
          <w:b w:val="0"/>
          <w:sz w:val="20"/>
        </w:rPr>
        <w:t>9. ACCESS</w:t>
      </w:r>
    </w:p>
    <w:p>
      <w:r>
        <w:rPr>
          <w:b w:val="0"/>
          <w:sz w:val="20"/>
        </w:rPr>
        <w:t>The Owner or their authorised agents may enter the Granny Flat for inspection, maintenance, or repairs, giving the Occupier reasonable prior notice, except in emergencies where immediate access is necessary.</w:t>
      </w:r>
    </w:p>
    <w:p/>
    <w:p>
      <w:r>
        <w:rPr>
          <w:b w:val="0"/>
          <w:sz w:val="20"/>
        </w:rPr>
        <w:t>10. TERMINATION</w:t>
      </w:r>
    </w:p>
    <w:p>
      <w:r>
        <w:rPr>
          <w:b w:val="0"/>
          <w:sz w:val="20"/>
        </w:rPr>
        <w:t>10.1 Either party may terminate this Agreement by giving _______________ days’ written notice to the other party.</w:t>
      </w:r>
    </w:p>
    <w:p>
      <w:r>
        <w:rPr>
          <w:b w:val="0"/>
          <w:sz w:val="20"/>
        </w:rPr>
        <w:t>10.2 The Owner may terminate this Agreement immediately if the Occupier breaches any material term of this Agreement and fails to remedy the breach within _______________ days of receiving written notice.</w:t>
      </w:r>
    </w:p>
    <w:p>
      <w:r>
        <w:rPr>
          <w:b w:val="0"/>
          <w:sz w:val="20"/>
        </w:rPr>
        <w:t>10.3 On termination, the Occupier shall vacate the Granny Flat and remove all personal belongings.</w:t>
      </w:r>
    </w:p>
    <w:p/>
    <w:p>
      <w:r>
        <w:rPr>
          <w:b w:val="0"/>
          <w:sz w:val="20"/>
        </w:rPr>
        <w:t>11. INDEMNITY AND LIABILITY</w:t>
      </w:r>
    </w:p>
    <w:p>
      <w:r>
        <w:rPr>
          <w:b w:val="0"/>
          <w:sz w:val="20"/>
        </w:rPr>
        <w:t>The Occupier agrees to indemnify and hold harmless the Owner against any claims, damages, losses, or expenses arising from the Occupier’s use or occupation of the Granny Flat, except to the extent caused by the Owner’s negligence.</w:t>
      </w:r>
    </w:p>
    <w:p/>
    <w:p>
      <w:r>
        <w:rPr>
          <w:b w:val="0"/>
          <w:sz w:val="20"/>
        </w:rPr>
        <w:t>12. INSURANCE</w:t>
      </w:r>
    </w:p>
    <w:p>
      <w:r>
        <w:rPr>
          <w:b w:val="0"/>
          <w:sz w:val="20"/>
        </w:rPr>
        <w:t>The Owner shall maintain appropriate insurance for the property and the Granny Flat. The Occupier is responsible for insuring their own possessions and contents within the Granny Flat.</w:t>
      </w:r>
    </w:p>
    <w:p/>
    <w:p>
      <w:r>
        <w:rPr>
          <w:b w:val="0"/>
          <w:sz w:val="20"/>
        </w:rPr>
        <w:t>13. DISPUTE RESOLUTION</w:t>
      </w:r>
    </w:p>
    <w:p>
      <w:r>
        <w:rPr>
          <w:b w:val="0"/>
          <w:sz w:val="20"/>
        </w:rPr>
        <w:t>The parties agree to attempt to resolve any disputes arising out of or relating to this Agreement by negotiation in good faith. If the dispute cannot be resolved within 14 days, the parties agree to mediate the dispute before commencing any court proceedings.</w:t>
      </w:r>
    </w:p>
    <w:p/>
    <w:p>
      <w:r>
        <w:rPr>
          <w:b w:val="0"/>
          <w:sz w:val="20"/>
        </w:rPr>
        <w:t>14. GOVERNING LAW</w:t>
      </w:r>
    </w:p>
    <w:p>
      <w:r>
        <w:rPr>
          <w:b w:val="0"/>
          <w:sz w:val="20"/>
        </w:rPr>
        <w:t>This Agreement shall be governed by and construed in accordance with the laws of the Commonwealth of Australia and the relevant state or territory laws applicable to the location of the property.</w:t>
      </w:r>
    </w:p>
    <w:p/>
    <w:p>
      <w:r>
        <w:rPr>
          <w:b w:val="0"/>
          <w:sz w:val="20"/>
        </w:rPr>
        <w:t>15. GENERAL PROVISIONS</w:t>
      </w:r>
    </w:p>
    <w:p>
      <w:r>
        <w:rPr>
          <w:b w:val="0"/>
          <w:sz w:val="20"/>
        </w:rPr>
        <w:t>15.1 Entire Agreement: This Agreement constitutes the entire agreement between the parties and supersedes all prior negotiations and understandings.</w:t>
      </w:r>
    </w:p>
    <w:p>
      <w:r>
        <w:rPr>
          <w:b w:val="0"/>
          <w:sz w:val="20"/>
        </w:rPr>
        <w:t>15.2 Variation: Any variation must be in writing and signed by both parties.</w:t>
      </w:r>
    </w:p>
    <w:p>
      <w:r>
        <w:rPr>
          <w:b w:val="0"/>
          <w:sz w:val="20"/>
        </w:rPr>
        <w:t>15.3 Severability: If any provision is invalid or unenforceable, the remainder shall continue in full force and effect.</w:t>
      </w:r>
    </w:p>
    <w:p>
      <w:r>
        <w:rPr>
          <w:b w:val="0"/>
          <w:sz w:val="20"/>
        </w:rPr>
        <w:t>15.4 Notices: Any notice under this Agreement shall be in writing and delivered personally or sent by registered post or email to the addresses specified above.</w:t>
      </w:r>
    </w:p>
    <w:p/>
    <w:p/>
    <w:p>
      <w:r>
        <w:rPr>
          <w:b w:val="0"/>
          <w:sz w:val="20"/>
        </w:rPr>
        <w:t>Place of signature: 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GRANNY FLAT OCCUPIER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https://legaltemplates-au.com/granny-flat-interest-agreement/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granny-flat-interest-agreement/"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