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BUSINESS SALE AGREEMENT (NEW SOUTH WALES)</w:t>
      </w:r>
    </w:p>
    <w:p/>
    <w:p>
      <w:r>
        <w:rPr>
          <w:b/>
          <w:sz w:val="20"/>
        </w:rPr>
        <w:t>SELLER DETAILS:</w:t>
      </w:r>
    </w:p>
    <w:p>
      <w:r>
        <w:rPr>
          <w:b w:val="0"/>
          <w:sz w:val="20"/>
        </w:rPr>
        <w:t>Full Name / Entity: ____________________________________________________</w:t>
      </w:r>
    </w:p>
    <w:p>
      <w:r>
        <w:rPr>
          <w:b w:val="0"/>
          <w:sz w:val="20"/>
        </w:rPr>
        <w:t>ABN / ACN (if applicable): 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BUYER DETAILS:</w:t>
      </w:r>
    </w:p>
    <w:p>
      <w:r>
        <w:rPr>
          <w:b w:val="0"/>
          <w:sz w:val="20"/>
        </w:rPr>
        <w:t>Full Name / Entity: ____________________________________________________</w:t>
      </w:r>
    </w:p>
    <w:p>
      <w:r>
        <w:rPr>
          <w:b w:val="0"/>
          <w:sz w:val="20"/>
        </w:rPr>
        <w:t>ABN / ACN (if applicable): 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BUSINESS DETAILS:</w:t>
      </w:r>
    </w:p>
    <w:p>
      <w:r>
        <w:rPr>
          <w:b w:val="0"/>
          <w:sz w:val="20"/>
        </w:rPr>
        <w:t>Business Name: _________________________________________________________</w:t>
      </w:r>
    </w:p>
    <w:p>
      <w:r>
        <w:rPr>
          <w:b w:val="0"/>
          <w:sz w:val="20"/>
        </w:rPr>
        <w:t>Trading As: ____________________________________________________________</w:t>
      </w:r>
    </w:p>
    <w:p>
      <w:r>
        <w:rPr>
          <w:b w:val="0"/>
          <w:sz w:val="20"/>
        </w:rPr>
        <w:t>ABN / ACN: ____________________________________________________________</w:t>
      </w:r>
    </w:p>
    <w:p>
      <w:r>
        <w:rPr>
          <w:b w:val="0"/>
          <w:sz w:val="20"/>
        </w:rPr>
        <w:t>Business Address: ______________________________________________________</w:t>
      </w:r>
    </w:p>
    <w:p>
      <w:r>
        <w:rPr>
          <w:b w:val="0"/>
          <w:sz w:val="20"/>
        </w:rPr>
        <w:t>Description of Business Activities: ______________________________________</w:t>
      </w:r>
    </w:p>
    <w:p>
      <w:r>
        <w:rPr>
          <w:b/>
          <w:sz w:val="20"/>
        </w:rPr>
        <w:t>Business Assets Included in Sale:</w:t>
      </w:r>
    </w:p>
    <w:p>
      <w:r>
        <w:rPr>
          <w:b w:val="0"/>
          <w:sz w:val="20"/>
        </w:rPr>
        <w:t>- Stock and Inventory: _________________________________________________</w:t>
      </w:r>
    </w:p>
    <w:p>
      <w:r>
        <w:rPr>
          <w:b w:val="0"/>
          <w:sz w:val="20"/>
        </w:rPr>
        <w:t>- Plant and Equipment: _________________________________________________</w:t>
      </w:r>
    </w:p>
    <w:p>
      <w:r>
        <w:rPr>
          <w:b w:val="0"/>
          <w:sz w:val="20"/>
        </w:rPr>
        <w:t>- Intellectual Property: _______________________________________________</w:t>
      </w:r>
    </w:p>
    <w:p>
      <w:r>
        <w:rPr>
          <w:b w:val="0"/>
          <w:sz w:val="20"/>
        </w:rPr>
        <w:t>- Customer Lists / Goodwill: ___________________________________________</w:t>
      </w:r>
    </w:p>
    <w:p>
      <w:r>
        <w:rPr>
          <w:b w:val="0"/>
          <w:sz w:val="20"/>
        </w:rPr>
        <w:t>- Contracts and Licences: ______________________________________________</w:t>
      </w:r>
    </w:p>
    <w:p>
      <w:r>
        <w:rPr>
          <w:b w:val="0"/>
          <w:sz w:val="20"/>
        </w:rPr>
        <w:t>- Other Assets: ______________________________________________________</w:t>
      </w:r>
    </w:p>
    <w:p/>
    <w:p>
      <w:r>
        <w:rPr>
          <w:b/>
          <w:sz w:val="20"/>
        </w:rPr>
        <w:t>PURCHASE PRICE AND PAYMENT TERMS:</w:t>
      </w:r>
    </w:p>
    <w:p>
      <w:r>
        <w:rPr>
          <w:b w:val="0"/>
          <w:sz w:val="20"/>
        </w:rPr>
        <w:t>Purchase Price (AUD): _________________________________________________</w:t>
      </w:r>
    </w:p>
    <w:p>
      <w:r>
        <w:rPr>
          <w:b w:val="0"/>
          <w:sz w:val="20"/>
        </w:rPr>
        <w:t>Deposit Amount (if any): _______________________________________________</w:t>
      </w:r>
    </w:p>
    <w:p>
      <w:r>
        <w:rPr>
          <w:b w:val="0"/>
          <w:sz w:val="20"/>
        </w:rPr>
        <w:t>Balance Payment Terms and Due Date: ____________________________________</w:t>
      </w:r>
    </w:p>
    <w:p>
      <w:r>
        <w:rPr>
          <w:b w:val="0"/>
          <w:sz w:val="20"/>
        </w:rPr>
        <w:t>Payment Method: _______________________________________________________</w:t>
      </w:r>
    </w:p>
    <w:p/>
    <w:p>
      <w:r>
        <w:rPr>
          <w:b/>
          <w:sz w:val="20"/>
        </w:rPr>
        <w:t>Clause 1 – Sale and Purchase</w:t>
      </w:r>
    </w:p>
    <w:p>
      <w:r>
        <w:rPr>
          <w:b w:val="0"/>
          <w:sz w:val="20"/>
        </w:rPr>
        <w:t>The Seller agrees to sell and the Buyer agrees to purchase the Business and all assets described in this agreement on the terms set out herein. The sale includes all tangible and intangible assets as detailed, free from any encumbrance, lien or charge.</w:t>
      </w:r>
    </w:p>
    <w:p/>
    <w:p>
      <w:r>
        <w:rPr>
          <w:b/>
          <w:sz w:val="20"/>
        </w:rPr>
        <w:t>Clause 2 – Conditions Precedent</w:t>
      </w:r>
    </w:p>
    <w:p>
      <w:r>
        <w:rPr>
          <w:b w:val="0"/>
          <w:sz w:val="20"/>
        </w:rPr>
        <w:t>This agreement is conditional upon the following being satisfied before settlement: (a) Approval of the transfer of any leases, licences or permits; (b) Assignment or approval of relevant contracts by third parties; (c) Provision of all necessary documents and consents required by law or agreement.</w:t>
      </w:r>
    </w:p>
    <w:p/>
    <w:p>
      <w:r>
        <w:rPr>
          <w:b/>
          <w:sz w:val="20"/>
        </w:rPr>
        <w:t>Clause 3 – Settlement</w:t>
      </w:r>
    </w:p>
    <w:p>
      <w:r>
        <w:rPr>
          <w:b w:val="0"/>
          <w:sz w:val="20"/>
        </w:rPr>
        <w:t>The settlement date shall be agreed between the parties. On settlement, the Buyer shall pay the balance of the purchase price and the Seller shall deliver possession and all relevant documents, including but not limited to asset registers, keys, contracts and licences.</w:t>
      </w:r>
    </w:p>
    <w:p/>
    <w:p>
      <w:r>
        <w:rPr>
          <w:b/>
          <w:sz w:val="20"/>
        </w:rPr>
        <w:t>Clause 4 – Representations and Warranties</w:t>
      </w:r>
    </w:p>
    <w:p>
      <w:r>
        <w:rPr>
          <w:b w:val="0"/>
          <w:sz w:val="20"/>
        </w:rPr>
        <w:t>The Seller represents and warrants that: (a) The Seller is the sole legal and beneficial owner of the Business and assets; (b) The assets are free of all liens, charges, encumbrances or third party interests; (c) All financial statements and records provided to the Buyer are true and accurate; (d) There are no undisclosed liabilities or pending litigation affecting the Business.</w:t>
      </w:r>
    </w:p>
    <w:p/>
    <w:p>
      <w:r>
        <w:rPr>
          <w:b/>
          <w:sz w:val="20"/>
        </w:rPr>
        <w:t>Clause 5 – Risk and Insurance</w:t>
      </w:r>
    </w:p>
    <w:p>
      <w:r>
        <w:rPr>
          <w:b w:val="0"/>
          <w:sz w:val="20"/>
        </w:rPr>
        <w:t>Risk in the Business and assets shall pass to the Buyer on settlement. The Seller shall maintain all necessary insurances up to and including the settlement date.</w:t>
      </w:r>
    </w:p>
    <w:p/>
    <w:p>
      <w:r>
        <w:rPr>
          <w:b/>
          <w:sz w:val="20"/>
        </w:rPr>
        <w:t>Clause 6 – Employees</w:t>
      </w:r>
    </w:p>
    <w:p>
      <w:r>
        <w:rPr>
          <w:b w:val="0"/>
          <w:sz w:val="20"/>
        </w:rPr>
        <w:t>The Seller shall provide details of all employees engaged in the Business. The Buyer acknowledges that employment contracts remain with the Seller unless expressly agreed otherwise. Any transfer or engagement of employees by the Buyer is the Buyer’s responsibility.</w:t>
      </w:r>
    </w:p>
    <w:p/>
    <w:p>
      <w:r>
        <w:rPr>
          <w:b/>
          <w:sz w:val="20"/>
        </w:rPr>
        <w:t>Clause 7 – Confidentiality</w:t>
      </w:r>
    </w:p>
    <w:p>
      <w:r>
        <w:rPr>
          <w:b w:val="0"/>
          <w:sz w:val="20"/>
        </w:rPr>
        <w:t>Both parties agree to keep confidential the terms of this agreement and any information obtained in connection with the negotiation and performance of this agreement, except as required by law or agreed in writing.</w:t>
      </w:r>
    </w:p>
    <w:p/>
    <w:p>
      <w:r>
        <w:rPr>
          <w:b/>
          <w:sz w:val="20"/>
        </w:rPr>
        <w:t>Clause 8 – Default</w:t>
      </w:r>
    </w:p>
    <w:p>
      <w:r>
        <w:rPr>
          <w:b w:val="0"/>
          <w:sz w:val="20"/>
        </w:rPr>
        <w:t>If either party defaults in performing their obligations under this agreement, the non-defaulting party may terminate the agreement and/or seek damages or specific performance as permitted by law.</w:t>
      </w:r>
    </w:p>
    <w:p/>
    <w:p>
      <w:r>
        <w:rPr>
          <w:b/>
          <w:sz w:val="20"/>
        </w:rPr>
        <w:t>Clause 9 – Dispute Resolution</w:t>
      </w:r>
    </w:p>
    <w:p>
      <w:r>
        <w:rPr>
          <w:b w:val="0"/>
          <w:sz w:val="20"/>
        </w:rPr>
        <w:t>In the event of any dispute arising under this agreement, the parties agree to attempt to resolve the dispute by negotiation or mediation before commencing any court proceedings.</w:t>
      </w:r>
    </w:p>
    <w:p/>
    <w:p>
      <w:r>
        <w:rPr>
          <w:b/>
          <w:sz w:val="20"/>
        </w:rPr>
        <w:t>Clause 10 – Governing Law</w:t>
      </w:r>
    </w:p>
    <w:p>
      <w:r>
        <w:rPr>
          <w:b w:val="0"/>
          <w:sz w:val="20"/>
        </w:rPr>
        <w:t>This agreement is governed by and shall be construed in accordance with the laws of New South Wales, Australia.</w:t>
      </w:r>
    </w:p>
    <w:p/>
    <w:p>
      <w:r>
        <w:rPr>
          <w:b/>
          <w:sz w:val="20"/>
        </w:rPr>
        <w:t>Clause 11 – Entire Agreement</w:t>
      </w:r>
    </w:p>
    <w:p>
      <w:r>
        <w:rPr>
          <w:b w:val="0"/>
          <w:sz w:val="20"/>
        </w:rPr>
        <w:t>This agreement constitutes the entire agreement between the parties and supersedes all prior understandings and agreements, whether written or oral, relating to the subject matter herein.</w:t>
      </w:r>
    </w:p>
    <w:p/>
    <w:p/>
    <w:p>
      <w:r>
        <w:rPr>
          <w:b w:val="0"/>
          <w:sz w:val="20"/>
        </w:rPr>
        <w:t>Place of signing: 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SELLER</w:t>
            </w:r>
          </w:p>
        </w:tc>
        <w:tc>
          <w:tcPr>
            <w:tcW w:type="dxa" w:w="4986"/>
            <w:tcBorders>
              <w:top w:val="nil"/>
              <w:left w:val="nil"/>
              <w:bottom w:val="nil"/>
              <w:right w:val="nil"/>
              <w:insideH w:val="nil"/>
              <w:insideV w:val="nil"/>
            </w:tcBorders>
          </w:tcPr>
          <w:p>
            <w:pPr>
              <w:jc w:val="center"/>
            </w:pPr>
            <w:r>
              <w:t>BUYER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https://legaltemplates-au.com/business-sale-contract-nsw/</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https://legaltemplates-au.com</w:t>
        </w:r>
      </w:hyperlink>
    </w:p>
    <w:p>
      <w:pPr>
        <w:jc w:val="center"/>
      </w:pPr>
      <w:r>
        <w:rPr>
          <w:color w:val="808080"/>
          <w:sz w:val="20"/>
        </w:rPr>
        <w:t>This template is intended exclusively for personal, non-commercial use.</w:t>
        <w:br/>
        <w:t>If distributed or published, the source must be mentioned. © legaltemplates-au.com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au.com/business-sale-contract-nsw/" TargetMode="External"/><Relationship Id="rId10" Type="http://schemas.openxmlformats.org/officeDocument/2006/relationships/hyperlink" Target="https://legaltemplate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