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BINDING FINANCIAL AGREEMENT</w:t>
      </w:r>
    </w:p>
    <w:p>
      <w:pPr>
        <w:jc w:val="center"/>
      </w:pPr>
      <w:r>
        <w:rPr>
          <w:b/>
          <w:sz w:val="20"/>
        </w:rPr>
        <w:t>Queensland</w:t>
      </w:r>
    </w:p>
    <w:p/>
    <w:p/>
    <w:p>
      <w:r>
        <w:rPr>
          <w:b/>
          <w:sz w:val="20"/>
        </w:rPr>
        <w:t>THIS BINDING FINANCIAL AGREEMENT (the “Agreement”) is made between the parties set out below.</w:t>
      </w:r>
    </w:p>
    <w:p/>
    <w:p>
      <w:r>
        <w:rPr>
          <w:b/>
          <w:sz w:val="20"/>
        </w:rPr>
        <w:t>PARTIES:</w:t>
      </w:r>
    </w:p>
    <w:p>
      <w:r>
        <w:rPr>
          <w:b w:val="0"/>
          <w:sz w:val="20"/>
        </w:rPr>
        <w:t>Party 1:</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r>
        <w:rPr>
          <w:b w:val="0"/>
          <w:sz w:val="20"/>
        </w:rPr>
        <w:t>Party 2:</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p>
      <w:r>
        <w:rPr>
          <w:b/>
          <w:sz w:val="20"/>
        </w:rPr>
        <w:t>RECITALS</w:t>
      </w:r>
    </w:p>
    <w:p>
      <w:r>
        <w:rPr>
          <w:b w:val="0"/>
          <w:sz w:val="20"/>
        </w:rPr>
        <w:t>A. The parties are in a relationship as defined under the Family Law Act 1975 (Cth).</w:t>
      </w:r>
    </w:p>
    <w:p>
      <w:r>
        <w:rPr>
          <w:b w:val="0"/>
          <w:sz w:val="20"/>
        </w:rPr>
        <w:t>B. The parties wish to make a financial agreement pursuant to Part VIIIA of the Family Law Act 1975 (Cth).</w:t>
      </w:r>
    </w:p>
    <w:p>
      <w:r>
        <w:rPr>
          <w:b w:val="0"/>
          <w:sz w:val="20"/>
        </w:rPr>
        <w:t>C. Each party has obtained independent legal advice about this Agreement.</w:t>
      </w:r>
    </w:p>
    <w:p/>
    <w:p/>
    <w:p>
      <w:r>
        <w:rPr>
          <w:b/>
          <w:sz w:val="20"/>
        </w:rPr>
        <w:t>DEFINITIONS</w:t>
      </w:r>
    </w:p>
    <w:p>
      <w:r>
        <w:rPr>
          <w:b w:val="0"/>
          <w:sz w:val="20"/>
        </w:rPr>
        <w:t>In this Agreement, unless the context otherwise requires:</w:t>
      </w:r>
    </w:p>
    <w:p>
      <w:r>
        <w:rPr>
          <w:b w:val="0"/>
          <w:sz w:val="20"/>
        </w:rPr>
        <w:t>1. “Assets” means all property, real and personal, owned by either party, whether individually or jointly, including but not limited to real estate, bank accounts, investments, superannuation interests, business interests, and any other financial resources.</w:t>
      </w:r>
    </w:p>
    <w:p>
      <w:r>
        <w:rPr>
          <w:b w:val="0"/>
          <w:sz w:val="20"/>
        </w:rPr>
        <w:t>2. “Debts” means all liabilities, including but not limited to loans, mortgages, credit cards, and other financial obligations.</w:t>
      </w:r>
    </w:p>
    <w:p>
      <w:r>
        <w:rPr>
          <w:b w:val="0"/>
          <w:sz w:val="20"/>
        </w:rPr>
        <w:t>3. “Financial Agreement” means this binding financial agreement made under Part VIIIA of the Family Law Act 1975 (Cth).</w:t>
      </w:r>
    </w:p>
    <w:p/>
    <w:p/>
    <w:p>
      <w:r>
        <w:rPr>
          <w:b/>
          <w:sz w:val="20"/>
        </w:rPr>
        <w:t>OPERATIVE PROVISIONS</w:t>
      </w:r>
    </w:p>
    <w:p>
      <w:r>
        <w:rPr>
          <w:b/>
          <w:sz w:val="20"/>
        </w:rPr>
        <w:t>1. Purpose of Agreement</w:t>
      </w:r>
    </w:p>
    <w:p>
      <w:r>
        <w:rPr>
          <w:b w:val="0"/>
          <w:sz w:val="20"/>
        </w:rPr>
        <w:t>This Agreement records the parties’ arrangements concerning financial matters, including division of assets and liabilities, in the event of separation, divorce, or dissolution of the relationship.</w:t>
      </w:r>
    </w:p>
    <w:p/>
    <w:p>
      <w:r>
        <w:rPr>
          <w:b/>
          <w:sz w:val="20"/>
        </w:rPr>
        <w:t>2. Disclosure</w:t>
      </w:r>
    </w:p>
    <w:p>
      <w:r>
        <w:rPr>
          <w:b w:val="0"/>
          <w:sz w:val="20"/>
        </w:rPr>
        <w:t>Each party acknowledges that they have made a full and frank disclosure of their financial circumstances including assets, liabilities, income, and financial resources available to them at the time of entering into this Agreement.</w:t>
      </w:r>
    </w:p>
    <w:p/>
    <w:p>
      <w:r>
        <w:rPr>
          <w:b/>
          <w:sz w:val="20"/>
        </w:rPr>
        <w:t>3. Independent Legal Advice</w:t>
      </w:r>
    </w:p>
    <w:p>
      <w:r>
        <w:rPr>
          <w:b w:val="0"/>
          <w:sz w:val="20"/>
        </w:rPr>
        <w:t>Each party confirms that they have received independent legal advice from a qualified solicitor who has explained the effect and consequences of this Agreement, including their rights, obligations, and options.</w:t>
      </w:r>
    </w:p>
    <w:p/>
    <w:p>
      <w:r>
        <w:rPr>
          <w:b/>
          <w:sz w:val="20"/>
        </w:rPr>
        <w:t>4. Division of Property</w:t>
      </w:r>
    </w:p>
    <w:p>
      <w:r>
        <w:rPr>
          <w:b w:val="0"/>
          <w:sz w:val="20"/>
        </w:rPr>
        <w:t>The parties agree that upon separation, divorce, or dissolution of the relationship, the following division of property will apply:</w:t>
      </w:r>
    </w:p>
    <w:p>
      <w:r>
        <w:rPr>
          <w:b w:val="0"/>
          <w:sz w:val="20"/>
        </w:rPr>
        <w:t>- Party 1 shall retain: ___________________________________________________</w:t>
      </w:r>
    </w:p>
    <w:p>
      <w:r>
        <w:rPr>
          <w:b w:val="0"/>
          <w:sz w:val="20"/>
        </w:rPr>
        <w:t>- Party 2 shall retain: ___________________________________________________</w:t>
      </w:r>
    </w:p>
    <w:p>
      <w:r>
        <w:rPr>
          <w:b w:val="0"/>
          <w:sz w:val="20"/>
        </w:rPr>
        <w:t>- Jointly owned property shall be divided as follows: ________________________</w:t>
      </w:r>
    </w:p>
    <w:p/>
    <w:p>
      <w:r>
        <w:rPr>
          <w:b/>
          <w:sz w:val="20"/>
        </w:rPr>
        <w:t>5. Division of Debts</w:t>
      </w:r>
    </w:p>
    <w:p>
      <w:r>
        <w:rPr>
          <w:b w:val="0"/>
          <w:sz w:val="20"/>
        </w:rPr>
        <w:t>The parties agree to be responsible for the following debts as set out below:</w:t>
      </w:r>
    </w:p>
    <w:p>
      <w:r>
        <w:rPr>
          <w:b w:val="0"/>
          <w:sz w:val="20"/>
        </w:rPr>
        <w:t>- Party 1 shall be responsible for: ________________________________________</w:t>
      </w:r>
    </w:p>
    <w:p>
      <w:r>
        <w:rPr>
          <w:b w:val="0"/>
          <w:sz w:val="20"/>
        </w:rPr>
        <w:t>- Party 2 shall be responsible for: ________________________________________</w:t>
      </w:r>
    </w:p>
    <w:p/>
    <w:p>
      <w:r>
        <w:rPr>
          <w:b/>
          <w:sz w:val="20"/>
        </w:rPr>
        <w:t>6. Spousal Maintenance</w:t>
      </w:r>
    </w:p>
    <w:p>
      <w:r>
        <w:rPr>
          <w:b w:val="0"/>
          <w:sz w:val="20"/>
        </w:rPr>
        <w:t>The parties agree that:</w:t>
      </w:r>
    </w:p>
    <w:p>
      <w:r>
        <w:rPr>
          <w:b w:val="0"/>
          <w:sz w:val="20"/>
        </w:rPr>
        <w:t>- No party shall seek spousal maintenance from the other, except as otherwise agreed in writing or required by law.</w:t>
      </w:r>
    </w:p>
    <w:p>
      <w:r>
        <w:rPr>
          <w:b w:val="0"/>
          <w:sz w:val="20"/>
        </w:rPr>
        <w:t>- This clause survives the termination of the relationship and this Agreement.</w:t>
      </w:r>
    </w:p>
    <w:p/>
    <w:p>
      <w:r>
        <w:rPr>
          <w:b/>
          <w:sz w:val="20"/>
        </w:rPr>
        <w:t>7. Superannuation</w:t>
      </w:r>
    </w:p>
    <w:p>
      <w:r>
        <w:rPr>
          <w:b w:val="0"/>
          <w:sz w:val="20"/>
        </w:rPr>
        <w:t>Subject to the applicable laws and regulatory requirements, the parties agree on the treatment of superannuation interests as follows:</w:t>
      </w:r>
    </w:p>
    <w:p>
      <w:r>
        <w:rPr>
          <w:b w:val="0"/>
          <w:sz w:val="20"/>
        </w:rPr>
        <w:t>- Party 1’s superannuation interest: ______________________________________</w:t>
      </w:r>
    </w:p>
    <w:p>
      <w:r>
        <w:rPr>
          <w:b w:val="0"/>
          <w:sz w:val="20"/>
        </w:rPr>
        <w:t>- Party 2’s superannuation interest: ______________________________________</w:t>
      </w:r>
    </w:p>
    <w:p/>
    <w:p>
      <w:r>
        <w:rPr>
          <w:b/>
          <w:sz w:val="20"/>
        </w:rPr>
        <w:t>8. No Other Agreements</w:t>
      </w:r>
    </w:p>
    <w:p>
      <w:r>
        <w:rPr>
          <w:b w:val="0"/>
          <w:sz w:val="20"/>
        </w:rPr>
        <w:t>This Agreement constitutes the entire understanding between the parties in relation to the subject matter and supersedes all prior agreements, understandings, negotiations, and representations whether oral or written.</w:t>
      </w:r>
    </w:p>
    <w:p/>
    <w:p>
      <w:r>
        <w:rPr>
          <w:b/>
          <w:sz w:val="20"/>
        </w:rPr>
        <w:t>9. Variation</w:t>
      </w:r>
    </w:p>
    <w:p>
      <w:r>
        <w:rPr>
          <w:b w:val="0"/>
          <w:sz w:val="20"/>
        </w:rPr>
        <w:t>This Agreement may only be varied or revoked by a written agreement signed by both parties and executed in accordance with the Family Law Act 1975 (Cth).</w:t>
      </w:r>
    </w:p>
    <w:p/>
    <w:p>
      <w:r>
        <w:rPr>
          <w:b/>
          <w:sz w:val="20"/>
        </w:rPr>
        <w:t>10. Governing Law</w:t>
      </w:r>
    </w:p>
    <w:p>
      <w:r>
        <w:rPr>
          <w:b w:val="0"/>
          <w:sz w:val="20"/>
        </w:rPr>
        <w:t>This Agreement is governed by and shall be construed in accordance with the laws of the State of Queensland and the Commonwealth of Australia applicable therein.</w:t>
      </w:r>
    </w:p>
    <w:p/>
    <w:p>
      <w:r>
        <w:rPr>
          <w:b/>
          <w:sz w:val="20"/>
        </w:rPr>
        <w:t>11. Enforceability</w:t>
      </w:r>
    </w:p>
    <w:p>
      <w:r>
        <w:rPr>
          <w:b w:val="0"/>
          <w:sz w:val="20"/>
        </w:rPr>
        <w:t>The parties agree that this Agreement is intended to be legally binding and enforceable under the Family Law Act 1975 (Cth) and applicable laws of Queensland.</w:t>
      </w:r>
    </w:p>
    <w:p/>
    <w:p>
      <w:r>
        <w:rPr>
          <w:b/>
          <w:sz w:val="20"/>
        </w:rPr>
        <w:t>12. Severability</w:t>
      </w:r>
    </w:p>
    <w:p>
      <w:r>
        <w:rPr>
          <w:b w:val="0"/>
          <w:sz w:val="20"/>
        </w:rPr>
        <w:t>If any provision of this Agreement is held to be invalid, illegal, or unenforceable, the remaining provisions shall continue in full force and effect.</w:t>
      </w:r>
    </w:p>
    <w:p/>
    <w:p>
      <w:r>
        <w:rPr>
          <w:b/>
          <w:sz w:val="20"/>
        </w:rPr>
        <w:t>13. Relationship to Family Law Act</w:t>
      </w:r>
    </w:p>
    <w:p>
      <w:r>
        <w:rPr>
          <w:b w:val="0"/>
          <w:sz w:val="20"/>
        </w:rPr>
        <w:t>This Agreement is made pursuant to Part VIIIA of the Family Law Act 1975 (Cth), and the parties acknowledge their rights and obligations under that Act.</w:t>
      </w:r>
    </w:p>
    <w:p/>
    <w:p/>
    <w:p>
      <w:r>
        <w:rPr>
          <w:b/>
          <w:sz w:val="20"/>
        </w:rPr>
        <w:t>ACKNOWLEDGMENTS</w:t>
      </w:r>
    </w:p>
    <w:p>
      <w:r>
        <w:rPr>
          <w:b w:val="0"/>
          <w:sz w:val="20"/>
        </w:rPr>
        <w:t>The parties acknowledge and agree that:</w:t>
      </w:r>
    </w:p>
    <w:p>
      <w:r>
        <w:rPr>
          <w:b w:val="0"/>
          <w:sz w:val="20"/>
        </w:rPr>
        <w:t>- They have read and understood the terms of this Agreement;</w:t>
      </w:r>
    </w:p>
    <w:p>
      <w:r>
        <w:rPr>
          <w:b w:val="0"/>
          <w:sz w:val="20"/>
        </w:rPr>
        <w:t>- They have had the opportunity to seek independent legal advice before signing this Agreement;</w:t>
      </w:r>
    </w:p>
    <w:p>
      <w:r>
        <w:rPr>
          <w:b w:val="0"/>
          <w:sz w:val="20"/>
        </w:rPr>
        <w:t>- They enter into this Agreement voluntarily and without any undue influence, coercion, or duress;</w:t>
      </w:r>
    </w:p>
    <w:p>
      <w:r>
        <w:rPr>
          <w:b w:val="0"/>
          <w:sz w:val="20"/>
        </w:rPr>
        <w:t>- They understand the effect and consequence of this Agreement.</w:t>
      </w:r>
    </w:p>
    <w:p/>
    <w:p/>
    <w:p>
      <w:pPr>
        <w:jc w:val="center"/>
      </w:pPr>
      <w:r>
        <w:rPr>
          <w:b/>
          <w:sz w:val="20"/>
        </w:rPr>
        <w:t>EXECUTED AS A BINDING FINANCIAL AGREEMENT</w:t>
      </w:r>
    </w:p>
    <w:p/>
    <w:p/>
    <w:p>
      <w:r>
        <w:rPr>
          <w:b w:val="0"/>
          <w:sz w:val="20"/>
        </w:rPr>
        <w:t>Place of Signing: _________________________________________________________</w:t>
      </w:r>
    </w:p>
    <w:p>
      <w:r>
        <w:rPr>
          <w:b w:val="0"/>
          <w:sz w:val="20"/>
        </w:rPr>
        <w:t>Date of Signing: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Witness Signature: ___________________</w:t>
            </w:r>
          </w:p>
        </w:tc>
        <w:tc>
          <w:tcPr>
            <w:tcW w:type="dxa" w:w="4986"/>
            <w:tcBorders>
              <w:top w:val="nil"/>
              <w:left w:val="nil"/>
              <w:bottom w:val="nil"/>
              <w:right w:val="nil"/>
              <w:insideH w:val="nil"/>
              <w:insideV w:val="nil"/>
            </w:tcBorders>
          </w:tcPr>
          <w:p>
            <w:pPr>
              <w:jc w:val="center"/>
            </w:pPr>
            <w:r>
              <w:t>Witness Signature: ___________________</w:t>
            </w:r>
          </w:p>
        </w:tc>
      </w:tr>
    </w:tbl>
    <w:p/>
    <w:p>
      <w:r>
        <w:rPr>
          <w:b w:val="0"/>
          <w:sz w:val="20"/>
        </w:rPr>
        <w:t>Witness Full Name: ______________________________________________</w:t>
      </w:r>
    </w:p>
    <w:p>
      <w:r>
        <w:rPr>
          <w:b w:val="0"/>
          <w:sz w:val="20"/>
        </w:rPr>
        <w:t>Witness Address: _________________________________________________</w:t>
      </w:r>
    </w:p>
    <w:p>
      <w:r>
        <w:rPr>
          <w:b w:val="0"/>
          <w:sz w:val="20"/>
        </w:rPr>
        <w:t>Witness Qualification (e.g. Solicitor, Justice of the Peace): _________</w:t>
      </w:r>
    </w:p>
    <w:p>
      <w:r>
        <w:rPr>
          <w:b w:val="0"/>
          <w:sz w:val="20"/>
        </w:rPr>
        <w:t>Witness Contact Number: 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https://legaltemplates-au.com/binding-financial-agreement-qld/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inding-financial-agreement-qld/"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