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RESIDENTIAL RENTAL AGREEMENT</w:t>
      </w:r>
    </w:p>
    <w:p/>
    <w:p>
      <w:r>
        <w:rPr>
          <w:b/>
          <w:sz w:val="20"/>
        </w:rPr>
        <w:t>PARTIES:</w:t>
      </w:r>
    </w:p>
    <w:p>
      <w:r>
        <w:rPr>
          <w:b w:val="0"/>
          <w:sz w:val="20"/>
        </w:rPr>
        <w:t>Landlord: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p>
      <w:r>
        <w:rPr>
          <w:b w:val="0"/>
          <w:sz w:val="20"/>
        </w:rPr>
        <w:t>Tenant: _________________________________________________________________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0"/>
        </w:rPr>
        <w:t>PREMISES:</w:t>
      </w:r>
    </w:p>
    <w:p>
      <w:r>
        <w:rPr>
          <w:b w:val="0"/>
          <w:sz w:val="20"/>
        </w:rPr>
        <w:t>The Landlord agrees to rent to the Tenant the residential premises located at:</w:t>
      </w:r>
    </w:p>
    <w:p>
      <w:r>
        <w:rPr>
          <w:b w:val="0"/>
          <w:sz w:val="20"/>
        </w:rPr>
        <w:t>_________________________________________________________________________</w:t>
      </w:r>
    </w:p>
    <w:p>
      <w:r>
        <w:rPr>
          <w:b w:val="0"/>
          <w:sz w:val="20"/>
        </w:rPr>
        <w:t>Including the following fixtures, fittings and appliances: ____________________</w:t>
      </w:r>
    </w:p>
    <w:p>
      <w:r>
        <w:rPr>
          <w:b w:val="0"/>
          <w:sz w:val="20"/>
        </w:rPr>
        <w:t>_________________________________________________________________________</w:t>
      </w:r>
    </w:p>
    <w:p/>
    <w:p>
      <w:r>
        <w:rPr>
          <w:b/>
          <w:sz w:val="20"/>
        </w:rPr>
        <w:t>TERM OF AGREEMENT:</w:t>
      </w:r>
    </w:p>
    <w:p>
      <w:r>
        <w:rPr>
          <w:b w:val="0"/>
          <w:sz w:val="20"/>
        </w:rPr>
        <w:t>This rental agreement shall commence on ____________________________, and continue as:</w:t>
      </w:r>
    </w:p>
    <w:p>
      <w:r>
        <w:rPr>
          <w:b w:val="0"/>
          <w:sz w:val="20"/>
        </w:rPr>
        <w:t>☐ Fixed term lease of ______________ months ending on __________________</w:t>
      </w:r>
    </w:p>
    <w:p>
      <w:r>
        <w:rPr>
          <w:b w:val="0"/>
          <w:sz w:val="20"/>
        </w:rPr>
        <w:t>☐ Periodic tenancy (month-to-month)</w:t>
      </w:r>
    </w:p>
    <w:p/>
    <w:p>
      <w:r>
        <w:rPr>
          <w:b/>
          <w:sz w:val="20"/>
        </w:rPr>
        <w:t>RENT:</w:t>
      </w:r>
    </w:p>
    <w:p>
      <w:r>
        <w:rPr>
          <w:b w:val="0"/>
          <w:sz w:val="20"/>
        </w:rPr>
        <w:t>The Tenant agrees to pay rent of AUD ______________ per week / per month* (circle one).</w:t>
      </w:r>
    </w:p>
    <w:p>
      <w:r>
        <w:rPr>
          <w:b w:val="0"/>
          <w:sz w:val="20"/>
        </w:rPr>
        <w:t>Rent is payable in advance on or before the ______ day of each week / month* to the Landlord at:</w:t>
      </w:r>
    </w:p>
    <w:p>
      <w:r>
        <w:rPr>
          <w:b w:val="0"/>
          <w:sz w:val="20"/>
        </w:rPr>
        <w:t>_________________________________________________________________________</w:t>
      </w:r>
    </w:p>
    <w:p>
      <w:r>
        <w:rPr>
          <w:b w:val="0"/>
          <w:sz w:val="20"/>
        </w:rPr>
        <w:t>or to any other place as the Landlord may notify in writing.</w:t>
      </w:r>
    </w:p>
    <w:p/>
    <w:p>
      <w:r>
        <w:rPr>
          <w:b/>
          <w:sz w:val="20"/>
        </w:rPr>
        <w:t>BOND:</w:t>
      </w:r>
    </w:p>
    <w:p>
      <w:r>
        <w:rPr>
          <w:b w:val="0"/>
          <w:sz w:val="20"/>
        </w:rPr>
        <w:t>Tenant shall pay a security bond of AUD ______________. The bond will be lodged with the relevant authority as per Australian tenancy law.</w:t>
      </w:r>
    </w:p>
    <w:p>
      <w:r>
        <w:rPr>
          <w:b w:val="0"/>
          <w:sz w:val="20"/>
        </w:rPr>
        <w:t>Bond will be refunded subject to satisfactory condition of premises at the end of tenancy and compliance with this agreement.</w:t>
      </w:r>
    </w:p>
    <w:p/>
    <w:p>
      <w:r>
        <w:rPr>
          <w:b/>
          <w:sz w:val="20"/>
        </w:rPr>
        <w:t>USE OF PREMISES:</w:t>
      </w:r>
    </w:p>
    <w:p>
      <w:r>
        <w:rPr>
          <w:b w:val="0"/>
          <w:sz w:val="20"/>
        </w:rPr>
        <w:t>The premises shall be used only as a private residence by the Tenant and the following persons:</w:t>
      </w:r>
    </w:p>
    <w:p>
      <w:r>
        <w:rPr>
          <w:b w:val="0"/>
          <w:sz w:val="20"/>
        </w:rPr>
        <w:t>_________________________________________________________________________</w:t>
      </w:r>
    </w:p>
    <w:p>
      <w:r>
        <w:rPr>
          <w:b w:val="0"/>
          <w:sz w:val="20"/>
        </w:rPr>
        <w:t>The Tenant shall not use the premises for any illegal or commercial purpose.</w:t>
      </w:r>
    </w:p>
    <w:p/>
    <w:p>
      <w:r>
        <w:rPr>
          <w:b/>
          <w:sz w:val="20"/>
        </w:rPr>
        <w:t>UTILITIES AND SERVICES:</w:t>
      </w:r>
    </w:p>
    <w:p>
      <w:r>
        <w:rPr>
          <w:b w:val="0"/>
          <w:sz w:val="20"/>
        </w:rPr>
        <w:t>The Tenant is responsible for payment of the following utilities and services:</w:t>
      </w:r>
    </w:p>
    <w:p>
      <w:r>
        <w:rPr>
          <w:b w:val="0"/>
          <w:sz w:val="20"/>
        </w:rPr>
        <w:t>_________________________________________________________________________</w:t>
      </w:r>
    </w:p>
    <w:p>
      <w:r>
        <w:rPr>
          <w:b w:val="0"/>
          <w:sz w:val="20"/>
        </w:rPr>
        <w:t>The Landlord will be responsible for the following utilities and services:</w:t>
      </w:r>
    </w:p>
    <w:p>
      <w:r>
        <w:rPr>
          <w:b w:val="0"/>
          <w:sz w:val="20"/>
        </w:rPr>
        <w:t>_________________________________________________________________________</w:t>
      </w:r>
    </w:p>
    <w:p/>
    <w:p>
      <w:r>
        <w:rPr>
          <w:b/>
          <w:sz w:val="20"/>
        </w:rPr>
        <w:t>MAINTENANCE AND REPAIRS:</w:t>
      </w:r>
    </w:p>
    <w:p>
      <w:r>
        <w:rPr>
          <w:b w:val="0"/>
          <w:sz w:val="20"/>
        </w:rPr>
        <w:t>The Tenant agrees to keep the premises clean and in good condition and to notify the Landlord of any damage or necessary repairs promptly.</w:t>
      </w:r>
    </w:p>
    <w:p>
      <w:r>
        <w:rPr>
          <w:b w:val="0"/>
          <w:sz w:val="20"/>
        </w:rPr>
        <w:t>The Landlord agrees to keep the premises in a reasonable state of repair and comply with all health and safety laws.</w:t>
      </w:r>
    </w:p>
    <w:p/>
    <w:p>
      <w:r>
        <w:rPr>
          <w:b/>
          <w:sz w:val="20"/>
        </w:rPr>
        <w:t>ALTERATIONS:</w:t>
      </w:r>
    </w:p>
    <w:p>
      <w:r>
        <w:rPr>
          <w:b w:val="0"/>
          <w:sz w:val="20"/>
        </w:rPr>
        <w:t>The Tenant must not make any alterations, additions or improvements to the premises without the written consent of the Landlord.</w:t>
      </w:r>
    </w:p>
    <w:p/>
    <w:p>
      <w:r>
        <w:rPr>
          <w:b/>
          <w:sz w:val="20"/>
        </w:rPr>
        <w:t>ENTRY BY LANDLORD:</w:t>
      </w:r>
    </w:p>
    <w:p>
      <w:r>
        <w:rPr>
          <w:b w:val="0"/>
          <w:sz w:val="20"/>
        </w:rPr>
        <w:t>The Landlord may enter the premises during reasonable hours to inspect, repair or show the premises to prospective tenants or buyers, following at least 24 hours' notice as required by law.</w:t>
      </w:r>
    </w:p>
    <w:p/>
    <w:p>
      <w:r>
        <w:rPr>
          <w:b/>
          <w:sz w:val="20"/>
        </w:rPr>
        <w:t>TERMINATION:</w:t>
      </w:r>
    </w:p>
    <w:p>
      <w:r>
        <w:rPr>
          <w:b w:val="0"/>
          <w:sz w:val="20"/>
        </w:rPr>
        <w:t>This agreement may be terminated by either party by giving written notice in accordance with applicable Australian tenancy legislation.</w:t>
      </w:r>
    </w:p>
    <w:p>
      <w:r>
        <w:rPr>
          <w:b w:val="0"/>
          <w:sz w:val="20"/>
        </w:rPr>
        <w:t>Upon termination, the Tenant must vacate the premises and return all keys to the Landlord.</w:t>
      </w:r>
    </w:p>
    <w:p/>
    <w:p>
      <w:r>
        <w:rPr>
          <w:b/>
          <w:sz w:val="20"/>
        </w:rPr>
        <w:t>GOODS AND CHATTELS:</w:t>
      </w:r>
    </w:p>
    <w:p>
      <w:r>
        <w:rPr>
          <w:b w:val="0"/>
          <w:sz w:val="20"/>
        </w:rPr>
        <w:t>The following goods and chattels are included with the premises:</w:t>
      </w:r>
    </w:p>
    <w:p>
      <w:r>
        <w:rPr>
          <w:b w:val="0"/>
          <w:sz w:val="20"/>
        </w:rPr>
        <w:t>_________________________________________________________________________</w:t>
      </w:r>
    </w:p>
    <w:p/>
    <w:p>
      <w:r>
        <w:rPr>
          <w:b/>
          <w:sz w:val="20"/>
        </w:rPr>
        <w:t>LIABILITIES AND INSURANCE:</w:t>
      </w:r>
    </w:p>
    <w:p>
      <w:r>
        <w:rPr>
          <w:b w:val="0"/>
          <w:sz w:val="20"/>
        </w:rPr>
        <w:t>The Tenant shall be responsible for any damage caused to the premises beyond reasonable wear and tear.</w:t>
      </w:r>
    </w:p>
    <w:p>
      <w:r>
        <w:rPr>
          <w:b w:val="0"/>
          <w:sz w:val="20"/>
        </w:rPr>
        <w:t>The Landlord recommends the Tenant obtain renter's insurance for personal property and liability.</w:t>
      </w:r>
    </w:p>
    <w:p/>
    <w:p>
      <w:r>
        <w:rPr>
          <w:b/>
          <w:sz w:val="20"/>
        </w:rPr>
        <w:t>DISPUTE RESOLUTION:</w:t>
      </w:r>
    </w:p>
    <w:p>
      <w:r>
        <w:rPr>
          <w:b w:val="0"/>
          <w:sz w:val="20"/>
        </w:rPr>
        <w:t>Any disputes arising under this agreement shall be dealt with in accordance with the relevant Australian tenancy dispute resolution procedures.</w:t>
      </w:r>
    </w:p>
    <w:p/>
    <w:p>
      <w:r>
        <w:rPr>
          <w:b/>
          <w:sz w:val="20"/>
        </w:rPr>
        <w:t>GOVERNING LAW:</w:t>
      </w:r>
    </w:p>
    <w:p>
      <w:r>
        <w:rPr>
          <w:b w:val="0"/>
          <w:sz w:val="20"/>
        </w:rPr>
        <w:t>This agreement shall be governed by and construed in accordance with the laws of the State or Territory of Australia in which the premises are located.</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https://legaltemplates-au.com/basic-rental-agreement/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https://legaltemplates-au.com</w:t>
        </w:r>
      </w:hyperlink>
    </w:p>
    <w:p>
      <w:pPr>
        <w:jc w:val="center"/>
      </w:pPr>
      <w:r>
        <w:rPr>
          <w:color w:val="808080"/>
          <w:sz w:val="20"/>
        </w:rPr>
        <w:t>This template is intended exclusively for personal, non-commercial use.</w:t>
        <w:br/>
        <w:t>If distributed or published, the source must be mentioned. © legaltemplates-au.com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au.com/basic-rental-agreement/" TargetMode="External"/><Relationship Id="rId10" Type="http://schemas.openxmlformats.org/officeDocument/2006/relationships/hyperlink" Target="https://legaltemplate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